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4269" w14:textId="05C70401" w:rsidR="002C1220" w:rsidRPr="00F418FD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F418FD">
        <w:rPr>
          <w:rFonts w:cs="Arial"/>
          <w:bCs/>
          <w:noProof w:val="0"/>
          <w:sz w:val="24"/>
          <w:szCs w:val="24"/>
        </w:rPr>
        <w:t>3GPP TSG-RAN WG3 Meeting #10</w:t>
      </w:r>
      <w:r w:rsidR="00FA4A45" w:rsidRPr="00F418FD">
        <w:rPr>
          <w:rFonts w:cs="Arial"/>
          <w:bCs/>
          <w:noProof w:val="0"/>
          <w:sz w:val="24"/>
          <w:szCs w:val="24"/>
        </w:rPr>
        <w:t>7</w:t>
      </w:r>
      <w:r w:rsidR="00BD2120">
        <w:rPr>
          <w:rFonts w:cs="Arial"/>
          <w:bCs/>
          <w:noProof w:val="0"/>
          <w:sz w:val="24"/>
          <w:szCs w:val="24"/>
        </w:rPr>
        <w:t>-e</w:t>
      </w:r>
      <w:r w:rsidR="002C1220" w:rsidRPr="00F418FD">
        <w:rPr>
          <w:rFonts w:cs="Arial"/>
          <w:bCs/>
          <w:noProof w:val="0"/>
          <w:sz w:val="24"/>
          <w:szCs w:val="24"/>
        </w:rPr>
        <w:tab/>
      </w:r>
      <w:r w:rsidR="00F2468A" w:rsidRPr="00F2468A">
        <w:rPr>
          <w:rFonts w:cs="Arial"/>
          <w:bCs/>
          <w:noProof w:val="0"/>
          <w:sz w:val="24"/>
          <w:szCs w:val="24"/>
        </w:rPr>
        <w:t>R3-201117</w:t>
      </w:r>
    </w:p>
    <w:bookmarkEnd w:id="0"/>
    <w:p w14:paraId="5669B020" w14:textId="1C3757BE" w:rsidR="004C654E" w:rsidRPr="00F418FD" w:rsidRDefault="00BD212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E-meeting</w:t>
      </w:r>
      <w:r w:rsidR="00FC5FE8" w:rsidRPr="00F418FD">
        <w:rPr>
          <w:rFonts w:eastAsia="MS Mincho" w:cs="Arial"/>
          <w:sz w:val="24"/>
          <w:szCs w:val="24"/>
        </w:rPr>
        <w:t xml:space="preserve">, </w:t>
      </w:r>
      <w:r w:rsidR="007A6F2F" w:rsidRPr="00F418FD">
        <w:rPr>
          <w:rFonts w:eastAsia="MS Mincho" w:cs="Arial"/>
          <w:sz w:val="24"/>
          <w:szCs w:val="24"/>
        </w:rPr>
        <w:t>2</w:t>
      </w:r>
      <w:r w:rsidR="00FA4A45" w:rsidRPr="00F418FD">
        <w:rPr>
          <w:rFonts w:eastAsia="MS Mincho" w:cs="Arial"/>
          <w:sz w:val="24"/>
          <w:szCs w:val="24"/>
        </w:rPr>
        <w:t>4</w:t>
      </w:r>
      <w:r w:rsidR="00FC5FE8" w:rsidRPr="00F418FD">
        <w:rPr>
          <w:rFonts w:eastAsia="MS Mincho" w:cs="Arial"/>
          <w:sz w:val="24"/>
          <w:szCs w:val="24"/>
        </w:rPr>
        <w:t xml:space="preserve"> </w:t>
      </w:r>
      <w:r w:rsidR="00FA4A45" w:rsidRPr="00F418FD">
        <w:rPr>
          <w:rFonts w:eastAsia="MS Mincho" w:cs="Arial"/>
          <w:sz w:val="24"/>
          <w:szCs w:val="24"/>
        </w:rPr>
        <w:t>Feb</w:t>
      </w:r>
      <w:r w:rsidR="005F10C3" w:rsidRPr="00F418FD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 xml:space="preserve">– 6 Mar </w:t>
      </w:r>
      <w:r w:rsidR="005F10C3" w:rsidRPr="00F418FD">
        <w:rPr>
          <w:rFonts w:eastAsia="MS Mincho" w:cs="Arial"/>
          <w:sz w:val="24"/>
          <w:szCs w:val="24"/>
        </w:rPr>
        <w:t>20</w:t>
      </w:r>
      <w:r w:rsidR="00FA4A45" w:rsidRPr="00F418FD">
        <w:rPr>
          <w:rFonts w:eastAsia="MS Mincho" w:cs="Arial"/>
          <w:sz w:val="24"/>
          <w:szCs w:val="24"/>
        </w:rPr>
        <w:t>20</w:t>
      </w:r>
    </w:p>
    <w:p w14:paraId="2F96B0BD" w14:textId="77777777" w:rsidR="002F2360" w:rsidRPr="00F418FD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9285014" w:rsidR="002F2360" w:rsidRPr="00F418FD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F418FD">
        <w:rPr>
          <w:rFonts w:cs="Arial"/>
          <w:b/>
          <w:bCs/>
          <w:sz w:val="24"/>
        </w:rPr>
        <w:t>Agenda item:</w:t>
      </w:r>
      <w:r w:rsidRPr="00F418FD">
        <w:rPr>
          <w:rFonts w:cs="Arial"/>
          <w:b/>
          <w:bCs/>
          <w:sz w:val="24"/>
        </w:rPr>
        <w:tab/>
      </w:r>
      <w:r w:rsidR="00F2468A">
        <w:rPr>
          <w:rFonts w:cs="Arial"/>
          <w:b/>
          <w:bCs/>
          <w:sz w:val="24"/>
        </w:rPr>
        <w:t>8.3.3</w:t>
      </w:r>
    </w:p>
    <w:p w14:paraId="02505283" w14:textId="77777777" w:rsidR="002F2360" w:rsidRPr="00F418FD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Source:</w:t>
      </w:r>
      <w:r w:rsidRPr="00F418FD">
        <w:rPr>
          <w:rFonts w:ascii="Arial" w:hAnsi="Arial" w:cs="Arial"/>
          <w:b/>
          <w:bCs/>
          <w:sz w:val="24"/>
        </w:rPr>
        <w:tab/>
        <w:t xml:space="preserve">Nokia, </w:t>
      </w:r>
      <w:r w:rsidRPr="00F418F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F418FD">
        <w:rPr>
          <w:rFonts w:ascii="Arial" w:hAnsi="Arial" w:cs="Arial"/>
          <w:b/>
          <w:bCs/>
          <w:sz w:val="24"/>
        </w:rPr>
        <w:t>Shanghai Bell</w:t>
      </w:r>
    </w:p>
    <w:p w14:paraId="5E7A28BB" w14:textId="3D3B0E7F" w:rsidR="00CD4C7B" w:rsidRPr="00F418FD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Title:</w:t>
      </w:r>
      <w:r w:rsidRPr="00F418FD">
        <w:rPr>
          <w:rFonts w:ascii="Arial" w:hAnsi="Arial" w:cs="Arial"/>
          <w:b/>
          <w:bCs/>
          <w:sz w:val="24"/>
        </w:rPr>
        <w:tab/>
      </w:r>
      <w:r w:rsidR="00AE3238" w:rsidRPr="00AE3238">
        <w:rPr>
          <w:rFonts w:ascii="Arial" w:hAnsi="Arial" w:cs="Arial"/>
          <w:b/>
          <w:bCs/>
          <w:sz w:val="24"/>
        </w:rPr>
        <w:t>Summary of the email discussion #</w:t>
      </w:r>
      <w:r w:rsidR="00F2468A">
        <w:rPr>
          <w:rFonts w:ascii="Arial" w:hAnsi="Arial" w:cs="Arial"/>
          <w:b/>
          <w:bCs/>
          <w:sz w:val="24"/>
        </w:rPr>
        <w:t>004</w:t>
      </w:r>
      <w:r w:rsidR="00AE3238" w:rsidRPr="00AE3238">
        <w:rPr>
          <w:rFonts w:ascii="Arial" w:hAnsi="Arial" w:cs="Arial"/>
          <w:b/>
          <w:bCs/>
          <w:sz w:val="24"/>
        </w:rPr>
        <w:t xml:space="preserve"> (</w:t>
      </w:r>
      <w:r w:rsidR="00F2468A" w:rsidRPr="00F2468A">
        <w:rPr>
          <w:rFonts w:ascii="Arial" w:hAnsi="Arial" w:cs="Arial"/>
          <w:b/>
          <w:bCs/>
          <w:sz w:val="24"/>
        </w:rPr>
        <w:t>LocationReportingDC</w:t>
      </w:r>
      <w:r w:rsidR="00AE3238" w:rsidRPr="00AE3238">
        <w:rPr>
          <w:rFonts w:ascii="Arial" w:hAnsi="Arial" w:cs="Arial"/>
          <w:b/>
          <w:bCs/>
          <w:sz w:val="24"/>
        </w:rPr>
        <w:t>)</w:t>
      </w:r>
    </w:p>
    <w:p w14:paraId="0F79702C" w14:textId="21E8889E" w:rsidR="00CD4C7B" w:rsidRPr="00F418FD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Document for:</w:t>
      </w:r>
      <w:r w:rsidRPr="00F418FD">
        <w:rPr>
          <w:rFonts w:ascii="Arial" w:hAnsi="Arial" w:cs="Arial"/>
          <w:b/>
          <w:bCs/>
          <w:sz w:val="24"/>
        </w:rPr>
        <w:tab/>
      </w:r>
      <w:r w:rsidR="00AE3238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F418FD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F418FD" w:rsidRDefault="00CD4C7B" w:rsidP="00EE13A8">
      <w:pPr>
        <w:pStyle w:val="Heading1"/>
        <w:tabs>
          <w:tab w:val="left" w:pos="2410"/>
        </w:tabs>
      </w:pPr>
      <w:r w:rsidRPr="00F418FD">
        <w:t>1</w:t>
      </w:r>
      <w:r w:rsidRPr="00F418FD">
        <w:tab/>
      </w:r>
      <w:r w:rsidR="0056573F" w:rsidRPr="00F418FD">
        <w:t>Introduction</w:t>
      </w:r>
    </w:p>
    <w:p w14:paraId="073856FA" w14:textId="62220777" w:rsidR="00AE3238" w:rsidRDefault="00AE3238" w:rsidP="008254C9">
      <w:bookmarkStart w:id="1" w:name="_Toc474247438"/>
      <w:r w:rsidRPr="00AE3238">
        <w:t xml:space="preserve">At RAN3 #107-e meeting, an email discussion was initiated </w:t>
      </w:r>
      <w:r w:rsidR="00F2468A">
        <w:t>with following guidelines: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F2468A" w14:paraId="0A9A1CEA" w14:textId="77777777" w:rsidTr="00E008AF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5C67059A" w14:textId="77777777" w:rsidR="00F2468A" w:rsidRPr="00C968C8" w:rsidRDefault="00F2468A" w:rsidP="00E008AF">
            <w:pPr>
              <w:widowControl w:val="0"/>
              <w:spacing w:after="0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CB: # 4_Email004-LocationReportingDC</w:t>
            </w:r>
          </w:p>
          <w:p w14:paraId="774EC6B9" w14:textId="77777777" w:rsidR="00F2468A" w:rsidRPr="00C968C8" w:rsidRDefault="00F2468A" w:rsidP="00E008AF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 need to specify “… and [User Location Information IE] contains the PSCell Information IE…”? (Nok)</w:t>
            </w:r>
          </w:p>
          <w:p w14:paraId="242AA8FC" w14:textId="77777777" w:rsidR="00F2468A" w:rsidRPr="00C968C8" w:rsidRDefault="00F2468A" w:rsidP="00E008AF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7030A0"/>
                <w:sz w:val="18"/>
                <w:szCs w:val="24"/>
              </w:rPr>
            </w:pPr>
            <w:r w:rsidRPr="00C968C8">
              <w:rPr>
                <w:rFonts w:ascii="Calibri" w:hAnsi="Calibri" w:cs="Calibri"/>
                <w:b/>
                <w:color w:val="7030A0"/>
                <w:sz w:val="18"/>
                <w:szCs w:val="24"/>
              </w:rPr>
              <w:t>- check details; rev if needed</w:t>
            </w:r>
          </w:p>
          <w:p w14:paraId="13A1961B" w14:textId="77777777" w:rsidR="00F2468A" w:rsidRDefault="00F2468A" w:rsidP="00E008AF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(Nok)</w:t>
            </w:r>
          </w:p>
          <w:p w14:paraId="39083305" w14:textId="77777777" w:rsidR="00F2468A" w:rsidRPr="00653238" w:rsidRDefault="00F2468A" w:rsidP="00E008AF">
            <w:pPr>
              <w:widowControl w:val="0"/>
              <w:spacing w:after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 xml:space="preserve">Summary of offline disc </w:t>
            </w:r>
            <w:hyperlink r:id="rId14" w:history="1">
              <w:r>
                <w:rPr>
                  <w:rStyle w:val="Hyperlink"/>
                  <w:rFonts w:ascii="Calibri" w:hAnsi="Calibri" w:cs="Calibri"/>
                  <w:sz w:val="18"/>
                  <w:szCs w:val="24"/>
                </w:rPr>
                <w:t>R3-201117</w:t>
              </w:r>
            </w:hyperlink>
          </w:p>
        </w:tc>
      </w:tr>
    </w:tbl>
    <w:p w14:paraId="4E853CFE" w14:textId="77777777" w:rsidR="00F2468A" w:rsidRDefault="00F2468A" w:rsidP="008254C9"/>
    <w:p w14:paraId="53265EA3" w14:textId="1580BF52" w:rsidR="00AE3238" w:rsidRDefault="00AE3238" w:rsidP="00AE3238">
      <w:r w:rsidRPr="00AE3238">
        <w:t>The paper summarises the discussion and proposes conclusions.</w:t>
      </w:r>
    </w:p>
    <w:p w14:paraId="309917E7" w14:textId="2980F43C" w:rsidR="00051152" w:rsidRPr="00F418FD" w:rsidRDefault="00BE5235" w:rsidP="00AE3238">
      <w:pPr>
        <w:pStyle w:val="Heading1"/>
        <w:tabs>
          <w:tab w:val="left" w:pos="2410"/>
        </w:tabs>
      </w:pPr>
      <w:r w:rsidRPr="00F418FD">
        <w:t>2</w:t>
      </w:r>
      <w:r w:rsidR="00051152" w:rsidRPr="00F418FD">
        <w:tab/>
      </w:r>
      <w:r w:rsidRPr="00F418FD">
        <w:t>Discussion</w:t>
      </w:r>
    </w:p>
    <w:bookmarkEnd w:id="1"/>
    <w:p w14:paraId="613BA593" w14:textId="0069F2D8" w:rsidR="00B56BDC" w:rsidRDefault="00F83D01" w:rsidP="006B5BCF">
      <w:pPr>
        <w:rPr>
          <w:lang w:val="en-US"/>
        </w:rPr>
      </w:pPr>
      <w:r>
        <w:rPr>
          <w:lang w:val="en-US"/>
        </w:rPr>
        <w:t>During the discussion, the title of the NGAP CR [1] was commented to be confusing and therefore changed.</w:t>
      </w:r>
    </w:p>
    <w:p w14:paraId="276A9F39" w14:textId="12552BDF" w:rsidR="00F83D01" w:rsidRDefault="00F83D01" w:rsidP="002514B4">
      <w:pPr>
        <w:rPr>
          <w:lang w:val="en-US"/>
        </w:rPr>
      </w:pPr>
      <w:r>
        <w:rPr>
          <w:lang w:val="en-US"/>
        </w:rPr>
        <w:t xml:space="preserve">The description of the usage of the PSCell and the User Location Information was amended to </w:t>
      </w:r>
      <w:r w:rsidR="002514B4">
        <w:rPr>
          <w:lang w:val="en-US"/>
        </w:rPr>
        <w:t>correspond to other descriptions of the User Location Information.</w:t>
      </w:r>
    </w:p>
    <w:p w14:paraId="0488A1D5" w14:textId="26DEE171" w:rsidR="00F83D01" w:rsidRDefault="00F83D01" w:rsidP="006B5BCF">
      <w:pPr>
        <w:rPr>
          <w:lang w:val="en-US"/>
        </w:rPr>
      </w:pPr>
      <w:r>
        <w:rPr>
          <w:lang w:val="en-US"/>
        </w:rPr>
        <w:t>The draft LS was then edited with new document numbers of the CRs to be agreed.</w:t>
      </w:r>
    </w:p>
    <w:p w14:paraId="28E42E52" w14:textId="77777777" w:rsidR="000F16C4" w:rsidRPr="00F418FD" w:rsidRDefault="00CD2620" w:rsidP="00E00CEF">
      <w:pPr>
        <w:pStyle w:val="Heading1"/>
      </w:pPr>
      <w:r w:rsidRPr="00F418FD">
        <w:t>3</w:t>
      </w:r>
      <w:r w:rsidR="000F16C4" w:rsidRPr="00F418FD">
        <w:tab/>
      </w:r>
      <w:r w:rsidRPr="00F418FD">
        <w:t>Conclusions</w:t>
      </w:r>
    </w:p>
    <w:p w14:paraId="2C10ADBC" w14:textId="5E258868" w:rsidR="00A15228" w:rsidRDefault="008254C9" w:rsidP="006A43F7">
      <w:pPr>
        <w:jc w:val="both"/>
        <w:rPr>
          <w:bCs/>
        </w:rPr>
      </w:pPr>
      <w:r>
        <w:rPr>
          <w:bCs/>
        </w:rPr>
        <w:t>It is proposed to agree the CRs in</w:t>
      </w:r>
      <w:r w:rsidR="003E5DF4">
        <w:rPr>
          <w:bCs/>
        </w:rPr>
        <w:t xml:space="preserve"> R3-201247</w:t>
      </w:r>
      <w:r>
        <w:rPr>
          <w:bCs/>
        </w:rPr>
        <w:t xml:space="preserve"> [</w:t>
      </w:r>
      <w:r w:rsidR="003E5DF4">
        <w:rPr>
          <w:bCs/>
        </w:rPr>
        <w:t>6</w:t>
      </w:r>
      <w:r>
        <w:rPr>
          <w:bCs/>
        </w:rPr>
        <w:t>]</w:t>
      </w:r>
      <w:r w:rsidR="003F6BBC">
        <w:rPr>
          <w:bCs/>
        </w:rPr>
        <w:t xml:space="preserve"> (rev. of </w:t>
      </w:r>
      <w:r w:rsidR="003F6BBC" w:rsidRPr="003F6BBC">
        <w:rPr>
          <w:bCs/>
        </w:rPr>
        <w:t>R3-200210</w:t>
      </w:r>
      <w:r w:rsidR="003F6BBC">
        <w:rPr>
          <w:bCs/>
        </w:rPr>
        <w:t>)</w:t>
      </w:r>
      <w:r>
        <w:rPr>
          <w:bCs/>
        </w:rPr>
        <w:t xml:space="preserve"> and </w:t>
      </w:r>
      <w:r w:rsidR="003E5DF4">
        <w:rPr>
          <w:bCs/>
        </w:rPr>
        <w:t xml:space="preserve">R3-201248 </w:t>
      </w:r>
      <w:r>
        <w:rPr>
          <w:bCs/>
        </w:rPr>
        <w:t>[</w:t>
      </w:r>
      <w:r w:rsidR="003E5DF4">
        <w:rPr>
          <w:bCs/>
        </w:rPr>
        <w:t>7</w:t>
      </w:r>
      <w:r>
        <w:rPr>
          <w:bCs/>
        </w:rPr>
        <w:t>]</w:t>
      </w:r>
      <w:r w:rsidR="003F6BBC">
        <w:rPr>
          <w:bCs/>
        </w:rPr>
        <w:t xml:space="preserve"> (rev. of </w:t>
      </w:r>
      <w:r w:rsidR="003F6BBC" w:rsidRPr="003F6BBC">
        <w:rPr>
          <w:bCs/>
        </w:rPr>
        <w:t>R3-200</w:t>
      </w:r>
      <w:r w:rsidR="003F6BBC">
        <w:rPr>
          <w:bCs/>
        </w:rPr>
        <w:t>334)</w:t>
      </w:r>
      <w:r w:rsidR="002514B4">
        <w:rPr>
          <w:bCs/>
        </w:rPr>
        <w:t>,</w:t>
      </w:r>
      <w:r w:rsidR="00F83D01">
        <w:rPr>
          <w:bCs/>
        </w:rPr>
        <w:t xml:space="preserve"> and the </w:t>
      </w:r>
      <w:r w:rsidR="003E5DF4">
        <w:rPr>
          <w:bCs/>
        </w:rPr>
        <w:t xml:space="preserve">response </w:t>
      </w:r>
      <w:r w:rsidR="00F83D01">
        <w:rPr>
          <w:bCs/>
        </w:rPr>
        <w:t xml:space="preserve">LS in </w:t>
      </w:r>
      <w:r w:rsidR="003E5DF4">
        <w:rPr>
          <w:bCs/>
        </w:rPr>
        <w:t xml:space="preserve">R3-201249 </w:t>
      </w:r>
      <w:r w:rsidR="00F83D01">
        <w:rPr>
          <w:bCs/>
        </w:rPr>
        <w:t>[8]</w:t>
      </w:r>
      <w:r w:rsidR="003F6BBC">
        <w:rPr>
          <w:bCs/>
        </w:rPr>
        <w:t xml:space="preserve"> (rev. of </w:t>
      </w:r>
      <w:r w:rsidR="003F6BBC" w:rsidRPr="003F6BBC">
        <w:rPr>
          <w:bCs/>
        </w:rPr>
        <w:t>R3-20021</w:t>
      </w:r>
      <w:r w:rsidR="003F6BBC">
        <w:rPr>
          <w:bCs/>
        </w:rPr>
        <w:t>2</w:t>
      </w:r>
      <w:bookmarkStart w:id="2" w:name="_GoBack"/>
      <w:bookmarkEnd w:id="2"/>
      <w:r w:rsidR="003F6BBC">
        <w:rPr>
          <w:bCs/>
        </w:rPr>
        <w:t>)</w:t>
      </w:r>
      <w:r w:rsidR="00F83D01">
        <w:rPr>
          <w:bCs/>
        </w:rPr>
        <w:t>.</w:t>
      </w:r>
    </w:p>
    <w:p w14:paraId="483F8717" w14:textId="77777777" w:rsidR="00403B9B" w:rsidRPr="00F418FD" w:rsidRDefault="00403B9B" w:rsidP="00403B9B">
      <w:pPr>
        <w:pStyle w:val="Heading1"/>
      </w:pPr>
      <w:r w:rsidRPr="00F418FD">
        <w:t>References</w:t>
      </w:r>
    </w:p>
    <w:p w14:paraId="627C0F46" w14:textId="7B11933B" w:rsidR="00993F07" w:rsidRDefault="00495077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5077">
        <w:t>R3-200210</w:t>
      </w:r>
      <w:r w:rsidR="00993F07">
        <w:t>, RAN3 #107-e</w:t>
      </w:r>
    </w:p>
    <w:p w14:paraId="2AF1DCFA" w14:textId="5678EC95" w:rsidR="006A43F7" w:rsidRDefault="00495077" w:rsidP="008A346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Hlk33522123"/>
      <w:r w:rsidRPr="00495077">
        <w:t>R3-20021</w:t>
      </w:r>
      <w:r>
        <w:t>1</w:t>
      </w:r>
      <w:r w:rsidR="00C4446D">
        <w:t>, RAN3 #107</w:t>
      </w:r>
      <w:r w:rsidR="00BD2120">
        <w:t>-e</w:t>
      </w:r>
      <w:bookmarkEnd w:id="3"/>
    </w:p>
    <w:p w14:paraId="25D62B2D" w14:textId="25E5B5D5" w:rsidR="00495077" w:rsidRDefault="00495077" w:rsidP="004950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5077">
        <w:t>R3-20021</w:t>
      </w:r>
      <w:r>
        <w:t>2, RAN3 #107-e</w:t>
      </w:r>
    </w:p>
    <w:p w14:paraId="48C9E398" w14:textId="6F9D3222" w:rsidR="00495077" w:rsidRDefault="00495077" w:rsidP="004950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5077">
        <w:t>R3-200</w:t>
      </w:r>
      <w:r>
        <w:t>334, RAN3 #107-e</w:t>
      </w:r>
    </w:p>
    <w:p w14:paraId="2E67A571" w14:textId="559785D0" w:rsidR="00495077" w:rsidRDefault="00495077" w:rsidP="004950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5077">
        <w:t>R3-200</w:t>
      </w:r>
      <w:r>
        <w:t>335, RAN3 #107-e</w:t>
      </w:r>
    </w:p>
    <w:p w14:paraId="2B7D2E6F" w14:textId="24C78216" w:rsidR="00495077" w:rsidRDefault="00495077" w:rsidP="004950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5077">
        <w:t>R3-201247</w:t>
      </w:r>
      <w:r>
        <w:t>, RAN3 #107-e</w:t>
      </w:r>
    </w:p>
    <w:p w14:paraId="30F569CF" w14:textId="4F8C3821" w:rsidR="00495077" w:rsidRDefault="00495077" w:rsidP="004950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5077">
        <w:t>R3-20124</w:t>
      </w:r>
      <w:r>
        <w:t>8, RAN3 #107-e</w:t>
      </w:r>
    </w:p>
    <w:p w14:paraId="6C39F1E2" w14:textId="5797094A" w:rsidR="00495077" w:rsidRDefault="00495077" w:rsidP="00495077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495077">
        <w:lastRenderedPageBreak/>
        <w:t>R3-20124</w:t>
      </w:r>
      <w:r>
        <w:t>9, RAN3 #107-e</w:t>
      </w:r>
    </w:p>
    <w:p w14:paraId="01293442" w14:textId="77777777" w:rsidR="0022219E" w:rsidRPr="00F418FD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F418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C6A9A" w14:textId="77777777" w:rsidR="005E244D" w:rsidRDefault="005E244D">
      <w:r>
        <w:separator/>
      </w:r>
    </w:p>
  </w:endnote>
  <w:endnote w:type="continuationSeparator" w:id="0">
    <w:p w14:paraId="25855C95" w14:textId="77777777" w:rsidR="005E244D" w:rsidRDefault="005E244D">
      <w:r>
        <w:continuationSeparator/>
      </w:r>
    </w:p>
  </w:endnote>
  <w:endnote w:type="continuationNotice" w:id="1">
    <w:p w14:paraId="38FEADAE" w14:textId="77777777" w:rsidR="005E244D" w:rsidRDefault="005E24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04310" w14:textId="77777777" w:rsidR="005E244D" w:rsidRDefault="005E244D">
      <w:r>
        <w:separator/>
      </w:r>
    </w:p>
  </w:footnote>
  <w:footnote w:type="continuationSeparator" w:id="0">
    <w:p w14:paraId="58BFFC45" w14:textId="77777777" w:rsidR="005E244D" w:rsidRDefault="005E244D">
      <w:r>
        <w:continuationSeparator/>
      </w:r>
    </w:p>
  </w:footnote>
  <w:footnote w:type="continuationNotice" w:id="1">
    <w:p w14:paraId="57DD4FE7" w14:textId="77777777" w:rsidR="005E244D" w:rsidRDefault="005E24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F399A"/>
    <w:multiLevelType w:val="hybridMultilevel"/>
    <w:tmpl w:val="FD72C8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C587B"/>
    <w:multiLevelType w:val="hybridMultilevel"/>
    <w:tmpl w:val="4ECC6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14"/>
  </w:num>
  <w:num w:numId="4">
    <w:abstractNumId w:val="9"/>
  </w:num>
  <w:num w:numId="5">
    <w:abstractNumId w:val="10"/>
  </w:num>
  <w:num w:numId="6">
    <w:abstractNumId w:val="38"/>
  </w:num>
  <w:num w:numId="7">
    <w:abstractNumId w:val="25"/>
  </w:num>
  <w:num w:numId="8">
    <w:abstractNumId w:val="15"/>
  </w:num>
  <w:num w:numId="9">
    <w:abstractNumId w:val="37"/>
  </w:num>
  <w:num w:numId="10">
    <w:abstractNumId w:val="24"/>
  </w:num>
  <w:num w:numId="11">
    <w:abstractNumId w:val="13"/>
  </w:num>
  <w:num w:numId="12">
    <w:abstractNumId w:val="32"/>
  </w:num>
  <w:num w:numId="13">
    <w:abstractNumId w:val="33"/>
  </w:num>
  <w:num w:numId="14">
    <w:abstractNumId w:val="31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27"/>
  </w:num>
  <w:num w:numId="26">
    <w:abstractNumId w:val="16"/>
  </w:num>
  <w:num w:numId="27">
    <w:abstractNumId w:val="20"/>
  </w:num>
  <w:num w:numId="28">
    <w:abstractNumId w:val="35"/>
  </w:num>
  <w:num w:numId="29">
    <w:abstractNumId w:val="36"/>
  </w:num>
  <w:num w:numId="30">
    <w:abstractNumId w:val="26"/>
  </w:num>
  <w:num w:numId="31">
    <w:abstractNumId w:val="23"/>
  </w:num>
  <w:num w:numId="32">
    <w:abstractNumId w:val="17"/>
  </w:num>
  <w:num w:numId="33">
    <w:abstractNumId w:val="28"/>
  </w:num>
  <w:num w:numId="34">
    <w:abstractNumId w:val="12"/>
  </w:num>
  <w:num w:numId="35">
    <w:abstractNumId w:val="11"/>
  </w:num>
  <w:num w:numId="36">
    <w:abstractNumId w:val="34"/>
  </w:num>
  <w:num w:numId="37">
    <w:abstractNumId w:val="21"/>
  </w:num>
  <w:num w:numId="38">
    <w:abstractNumId w:val="29"/>
  </w:num>
  <w:num w:numId="39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5D78"/>
    <w:rsid w:val="0004695C"/>
    <w:rsid w:val="000475F2"/>
    <w:rsid w:val="00051152"/>
    <w:rsid w:val="00051B46"/>
    <w:rsid w:val="0005208F"/>
    <w:rsid w:val="0005212E"/>
    <w:rsid w:val="0005262E"/>
    <w:rsid w:val="00054F0E"/>
    <w:rsid w:val="0005648A"/>
    <w:rsid w:val="00056FCD"/>
    <w:rsid w:val="0005753D"/>
    <w:rsid w:val="00061BD0"/>
    <w:rsid w:val="00063F07"/>
    <w:rsid w:val="00064BA2"/>
    <w:rsid w:val="00067E1F"/>
    <w:rsid w:val="000705C2"/>
    <w:rsid w:val="00071326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7CA"/>
    <w:rsid w:val="000C2A2A"/>
    <w:rsid w:val="000C3DA6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388B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5F6F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4182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14B4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260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0355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6075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5DF4"/>
    <w:rsid w:val="003E7A32"/>
    <w:rsid w:val="003F08A0"/>
    <w:rsid w:val="003F0966"/>
    <w:rsid w:val="003F11E0"/>
    <w:rsid w:val="003F2C04"/>
    <w:rsid w:val="003F39F5"/>
    <w:rsid w:val="003F51E9"/>
    <w:rsid w:val="003F5B6D"/>
    <w:rsid w:val="003F6BBC"/>
    <w:rsid w:val="00400DEB"/>
    <w:rsid w:val="00401855"/>
    <w:rsid w:val="00401880"/>
    <w:rsid w:val="004036C4"/>
    <w:rsid w:val="00403AFD"/>
    <w:rsid w:val="00403B9B"/>
    <w:rsid w:val="0040754F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077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41DA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2B9E"/>
    <w:rsid w:val="005D53D9"/>
    <w:rsid w:val="005E1C7A"/>
    <w:rsid w:val="005E244D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0CD"/>
    <w:rsid w:val="006414E1"/>
    <w:rsid w:val="00642ACA"/>
    <w:rsid w:val="0064548A"/>
    <w:rsid w:val="0064557C"/>
    <w:rsid w:val="0064589C"/>
    <w:rsid w:val="00646C53"/>
    <w:rsid w:val="00646D77"/>
    <w:rsid w:val="00647A58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B5BCF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0706B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452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3CDA"/>
    <w:rsid w:val="0081452D"/>
    <w:rsid w:val="008176B8"/>
    <w:rsid w:val="00820849"/>
    <w:rsid w:val="008218C2"/>
    <w:rsid w:val="00824626"/>
    <w:rsid w:val="008254C9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E799C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37A"/>
    <w:rsid w:val="0099180C"/>
    <w:rsid w:val="00993BBC"/>
    <w:rsid w:val="00993F07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7741"/>
    <w:rsid w:val="00A77C20"/>
    <w:rsid w:val="00A81258"/>
    <w:rsid w:val="00A82346"/>
    <w:rsid w:val="00A836B1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4DE"/>
    <w:rsid w:val="00AD6538"/>
    <w:rsid w:val="00AE0FAB"/>
    <w:rsid w:val="00AE131B"/>
    <w:rsid w:val="00AE1816"/>
    <w:rsid w:val="00AE283D"/>
    <w:rsid w:val="00AE3238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6BDC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C0E"/>
    <w:rsid w:val="00B96F29"/>
    <w:rsid w:val="00BA0F1F"/>
    <w:rsid w:val="00BA2519"/>
    <w:rsid w:val="00BA4DBE"/>
    <w:rsid w:val="00BA79DD"/>
    <w:rsid w:val="00BB05BD"/>
    <w:rsid w:val="00BC11EC"/>
    <w:rsid w:val="00BC1987"/>
    <w:rsid w:val="00BC37C3"/>
    <w:rsid w:val="00BC434A"/>
    <w:rsid w:val="00BC6DEB"/>
    <w:rsid w:val="00BD1EA5"/>
    <w:rsid w:val="00BD2120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4446D"/>
    <w:rsid w:val="00C5249E"/>
    <w:rsid w:val="00C5434A"/>
    <w:rsid w:val="00C600BD"/>
    <w:rsid w:val="00C60947"/>
    <w:rsid w:val="00C60F8D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5BFD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365F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1229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4720"/>
    <w:rsid w:val="00E14925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59A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9C6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2468A"/>
    <w:rsid w:val="00F31A73"/>
    <w:rsid w:val="00F37743"/>
    <w:rsid w:val="00F402FC"/>
    <w:rsid w:val="00F4160A"/>
    <w:rsid w:val="00F418AD"/>
    <w:rsid w:val="00F418F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6C5A"/>
    <w:rsid w:val="00F76F8F"/>
    <w:rsid w:val="00F82564"/>
    <w:rsid w:val="00F826B3"/>
    <w:rsid w:val="00F8275A"/>
    <w:rsid w:val="00F82D09"/>
    <w:rsid w:val="00F83D01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5C55"/>
    <w:rsid w:val="00FB7070"/>
    <w:rsid w:val="00FC1192"/>
    <w:rsid w:val="00FC144E"/>
    <w:rsid w:val="00FC1A80"/>
    <w:rsid w:val="00FC4C02"/>
    <w:rsid w:val="00FC4F7A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..\docs\R3-20111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071000d9bbe17c8ef515ab843fccf19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8c970c8efeaf23d1898f602767e448e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5AIRPNAIUNRU-1156379521-1557</_dlc_DocId>
    <_dlc_DocIdUrl xmlns="71c5aaf6-e6ce-465b-b873-5148d2a4c105">
      <Url>https://nokia.sharepoint.com/sites/c5g/e2earch/_layouts/15/DocIdRedir.aspx?ID=5AIRPNAIUNRU-1156379521-1557</Url>
      <Description>5AIRPNAIUNRU-1156379521-1557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949D8F-A794-4D91-B302-79F4524B2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96AA838-5E74-47A8-83FB-DAA1B2E92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111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the email discussion #004 (LocationReportingDC)</vt:lpstr>
    </vt:vector>
  </TitlesOfParts>
  <Company>Nokia, Nokia Shanghai Bell</Company>
  <LinksUpToDate>false</LinksUpToDate>
  <CharactersWithSpaces>1365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email discussion #004 (LocationReportingDC)</dc:title>
  <dc:subject>3GPP RAN3 #107-e</dc:subject>
  <dc:creator>Benoist Sébire</dc:creator>
  <cp:keywords>&lt;keyword[, keyword, ]&gt;</cp:keywords>
  <dc:description/>
  <cp:lastModifiedBy>Nokia</cp:lastModifiedBy>
  <cp:revision>48</cp:revision>
  <cp:lastPrinted>2019-03-27T07:16:00Z</cp:lastPrinted>
  <dcterms:created xsi:type="dcterms:W3CDTF">2019-10-03T12:07:00Z</dcterms:created>
  <dcterms:modified xsi:type="dcterms:W3CDTF">2020-02-27T17:18:00Z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447a5e88-5346-492d-98e3-b3eb101f05cb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